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caps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Proposal Template to apply for TamaTA-CE</w:t>
      </w:r>
    </w:p>
    <w:p>
      <w:pPr>
        <w:pStyle w:val="ReMadeH1caps"/>
        <w:rPr>
          <w:rFonts w:ascii="Calibri" w:hAnsi="Calibri" w:eastAsia="Times New Roman" w:cs="Calibri"/>
          <w:b w:val="false"/>
          <w:b w:val="false"/>
          <w:i/>
          <w:i/>
          <w:iCs/>
          <w:caps w:val="false"/>
          <w:smallCaps w:val="false"/>
          <w:color w:val="808080"/>
          <w:sz w:val="20"/>
          <w:szCs w:val="20"/>
          <w:lang w:eastAsia="de-DE"/>
        </w:rPr>
      </w:pP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</w:r>
    </w:p>
    <w:p>
      <w:pPr>
        <w:pStyle w:val="ReMadeH1caps"/>
        <w:rPr>
          <w:rFonts w:ascii="Calibri" w:hAnsi="Calibri" w:eastAsia="Times New Roman" w:cs="Calibri"/>
          <w:b w:val="false"/>
          <w:b w:val="false"/>
          <w:i/>
          <w:i/>
          <w:iCs/>
          <w:caps w:val="false"/>
          <w:smallCaps w:val="false"/>
          <w:color w:val="808080"/>
          <w:sz w:val="20"/>
          <w:szCs w:val="20"/>
          <w:lang w:eastAsia="de-DE"/>
        </w:rPr>
      </w:pP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 xml:space="preserve">This template form is provided in order to help ReMade applicants prepare their 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u w:val="single"/>
          <w:lang w:eastAsia="de-DE"/>
        </w:rPr>
        <w:t>online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 xml:space="preserve"> submission 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u w:val="single"/>
          <w:lang w:eastAsia="de-DE"/>
        </w:rPr>
        <w:t>in advance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 xml:space="preserve">. The form itself 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u w:val="single"/>
          <w:lang w:eastAsia="de-DE"/>
        </w:rPr>
        <w:t>SHOULD NOT BE SUBMITTED.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 xml:space="preserve"> </w:t>
      </w:r>
    </w:p>
    <w:p>
      <w:pPr>
        <w:pStyle w:val="Cuerpodetexto"/>
        <w:rPr>
          <w:rFonts w:ascii="Calibri" w:hAnsi="Calibri" w:eastAsia="Times New Roman" w:cs="Calibri"/>
          <w:b w:val="false"/>
          <w:b w:val="false"/>
          <w:i/>
          <w:i/>
          <w:iCs/>
          <w:caps w:val="false"/>
          <w:smallCaps w:val="false"/>
          <w:color w:val="4F81BD" w:themeColor="accent1"/>
          <w:sz w:val="20"/>
          <w:szCs w:val="20"/>
          <w:u w:val="single"/>
          <w:lang w:eastAsia="de-DE"/>
        </w:rPr>
      </w:pP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>If you need general information about the industrial programmes, guidance on the application portal or details of the procedures for the industrial access, please, contact: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0A5394"/>
          <w:sz w:val="20"/>
          <w:szCs w:val="20"/>
          <w:lang w:eastAsia="de-DE"/>
        </w:rPr>
        <w:t xml:space="preserve"> </w:t>
      </w:r>
      <w:r>
        <w:rPr>
          <w:rStyle w:val="EnlacedeInternet"/>
          <w:rFonts w:eastAsia="Times New Roman" w:cs="Calibri"/>
          <w:b w:val="false"/>
          <w:i/>
          <w:iCs/>
          <w:caps w:val="false"/>
          <w:smallCaps w:val="false"/>
          <w:color w:val="0A5394"/>
          <w:sz w:val="20"/>
          <w:szCs w:val="20"/>
          <w:lang w:val="da-DK" w:eastAsia="de-DE"/>
        </w:rPr>
        <w:t>industry@remade-project.eu</w:t>
      </w:r>
    </w:p>
    <w:p>
      <w:pPr>
        <w:pStyle w:val="ReMadeH1caps"/>
        <w:rPr>
          <w:rFonts w:ascii="Calibri" w:hAnsi="Calibri" w:eastAsia="Times New Roman" w:cs="Calibri"/>
          <w:b w:val="false"/>
          <w:b w:val="false"/>
          <w:i/>
          <w:i/>
          <w:iCs/>
          <w:caps w:val="false"/>
          <w:smallCaps w:val="false"/>
          <w:color w:val="808080"/>
          <w:sz w:val="20"/>
          <w:szCs w:val="20"/>
          <w:lang w:eastAsia="de-DE"/>
        </w:rPr>
      </w:pP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 xml:space="preserve">Prior to the submission of a proposal, it is 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u w:val="single"/>
          <w:lang w:eastAsia="de-DE"/>
        </w:rPr>
        <w:t>strongly recommended</w:t>
      </w:r>
      <w:r>
        <w:rPr>
          <w:rFonts w:eastAsia="Times New Roman" w:cs="Calibri"/>
          <w:b w:val="false"/>
          <w:i/>
          <w:iCs/>
          <w:caps w:val="false"/>
          <w:smallCaps w:val="false"/>
          <w:color w:val="808080"/>
          <w:sz w:val="20"/>
          <w:szCs w:val="20"/>
          <w:lang w:eastAsia="de-DE"/>
        </w:rPr>
        <w:t xml:space="preserve"> to consult with the industrial contact points of the facility you wish to use. A list of all contacts can be found in our </w:t>
      </w:r>
      <w:hyperlink r:id="rId2">
        <w:r>
          <w:rPr>
            <w:rStyle w:val="EnlacedeInternet"/>
            <w:rFonts w:eastAsia="Times New Roman" w:cs="Calibri"/>
            <w:b w:val="false"/>
            <w:i/>
            <w:iCs/>
            <w:caps w:val="false"/>
            <w:smallCaps w:val="false"/>
            <w:color w:val="0A5394"/>
            <w:sz w:val="20"/>
            <w:szCs w:val="20"/>
            <w:shd w:fill="auto" w:val="clear"/>
            <w:lang w:eastAsia="de-DE"/>
          </w:rPr>
          <w:t>Industry and Innovation page</w:t>
        </w:r>
      </w:hyperlink>
      <w:r>
        <w:rPr>
          <w:rFonts w:eastAsia="Times New Roman" w:cs="Calibri"/>
          <w:b w:val="false"/>
          <w:i/>
          <w:iCs/>
          <w:caps w:val="false"/>
          <w:smallCaps w:val="false"/>
          <w:color w:val="0A5394"/>
          <w:sz w:val="20"/>
          <w:szCs w:val="20"/>
          <w:shd w:fill="auto" w:val="clear"/>
          <w:lang w:eastAsia="de-DE"/>
        </w:rPr>
        <w:t>.</w:t>
      </w:r>
    </w:p>
    <w:p>
      <w:pPr>
        <w:pStyle w:val="Normal"/>
        <w:rPr>
          <w:rFonts w:eastAsia="Times New Roman" w:cs="Times New Roman"/>
          <w:b/>
          <w:b/>
          <w:sz w:val="24"/>
          <w:szCs w:val="24"/>
          <w:lang w:val="en-GB"/>
        </w:rPr>
      </w:pPr>
      <w:r>
        <w:rPr>
          <w:rFonts w:eastAsia="Times New Roman" w:cs="Times New Roman"/>
          <w:b/>
          <w:sz w:val="24"/>
          <w:szCs w:val="24"/>
          <w:lang w:val="en-GB"/>
        </w:rPr>
        <w:t xml:space="preserve">Proposal details: </w:t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bookmarkStart w:id="0" w:name="_Hlk126581970"/>
            <w:bookmarkEnd w:id="0"/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Research Project Title: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color w:val="000000" w:themeColor="text1"/>
                <w:lang w:val="en-GB"/>
              </w:rPr>
            </w:pPr>
            <w:r>
              <w:rPr>
                <w:rFonts w:cs="Calibri" w:cstheme="minorHAnsi"/>
                <w:bCs/>
                <w:color w:val="000000" w:themeColor="text1"/>
                <w:sz w:val="22"/>
                <w:lang w:val="en-GB"/>
              </w:rPr>
            </w:r>
            <w:bookmarkStart w:id="1" w:name="_Hlk1265819701"/>
            <w:bookmarkStart w:id="2" w:name="_Hlk1265819701"/>
            <w:bookmarkEnd w:id="2"/>
          </w:p>
        </w:tc>
      </w:tr>
    </w:tbl>
    <w:p>
      <w:pPr>
        <w:pStyle w:val="Normal"/>
        <w:rPr>
          <w:rFonts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Company Name: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nil"/>
              <w:right w:val="single" w:sz="18" w:space="0" w:color="385623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cs="Calibri" w:cstheme="minorHAnsi"/>
                <w:b/>
                <w:color w:val="000000" w:themeColor="text1"/>
                <w:sz w:val="22"/>
                <w:lang w:val="en-GB"/>
              </w:rPr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Company website: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nil"/>
              <w:right w:val="single" w:sz="18" w:space="0" w:color="385623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cs="Calibri" w:cstheme="minorHAnsi"/>
                <w:b/>
                <w:color w:val="000000" w:themeColor="text1"/>
                <w:sz w:val="22"/>
                <w:lang w:val="en-GB"/>
              </w:rPr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Company Postal address: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Cs/>
                <w:color w:val="000000" w:themeColor="text1"/>
                <w:lang w:val="en-GB"/>
              </w:rPr>
            </w:pPr>
            <w:r>
              <w:rPr>
                <w:rFonts w:cs="Calibri" w:cstheme="minorHAnsi"/>
                <w:bCs/>
                <w:color w:val="000000" w:themeColor="text1"/>
                <w:sz w:val="22"/>
                <w:lang w:val="en-GB"/>
              </w:rPr>
            </w:r>
          </w:p>
        </w:tc>
      </w:tr>
    </w:tbl>
    <w:p>
      <w:pPr>
        <w:pStyle w:val="Normal"/>
        <w:rPr>
          <w:rFonts w:eastAsia="Times New Roman" w:cs="Times New Roman"/>
          <w:b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Project description: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What issue would you like to address in this project research? What new knowledge would you like to obtain? What technique would you like to use (optional)</w:t>
            </w: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vertAlign w:val="superscript"/>
                <w:lang w:val="en-GB" w:eastAsia="en-US" w:bidi="ar-SA"/>
              </w:rPr>
              <w:t>2</w:t>
            </w: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(max 1500 characters)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vertAlign w:val="superscript"/>
                <w:lang w:val="en-GB" w:eastAsia="en-US" w:bidi="ar-SA"/>
              </w:rPr>
              <w:t>2</w:t>
            </w: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 xml:space="preserve"> Please, indicate if the service needs to be provided jointly by more than one facility.</w:t>
            </w:r>
          </w:p>
        </w:tc>
      </w:tr>
    </w:tbl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Sample description: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What type of samples would you like to test? Which is the state of the sample (bulk, film, powder, liquid)? How many samples would you like to test?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(max 1500 characters)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Product or service innovation: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What innovation(s) will this research project bring to your product or service?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(max 1500 characters)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Potential impact: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How much could this research project increase your current or future business activities?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(max 1500 characters)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Type of impact: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Choose one or more from the drop-down list:</w:t>
            </w:r>
          </w:p>
          <w:tbl>
            <w:tblPr>
              <w:tblStyle w:val="PlainTable4"/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13"/>
              <w:gridCol w:w="843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838006566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false"/>
                      <w:b w:val="false"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 w:val="false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material development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609805307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process development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039738352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product applications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908300262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product development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42126001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service development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761413068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technique application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893236410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New technique development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209980425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Process improvement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714279165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Product improvement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419196523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Product performance claims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13652927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Service performance claims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15220538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Others (specify)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Technology Readiness Level (TRL) (optional):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Information on the technology readiness levels will provide a better overview of the maturity level and the proximity to the market of the products and processes studied.</w:t>
            </w:r>
          </w:p>
          <w:tbl>
            <w:tblPr>
              <w:tblStyle w:val="PlainTable4"/>
              <w:tblW w:w="883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418"/>
              <w:gridCol w:w="4417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418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single" w:sz="2" w:space="0" w:color="385623"/>
                    <w:bottom w:val="single" w:sz="2" w:space="0" w:color="385623"/>
                    <w:right w:val="single" w:sz="2" w:space="0" w:color="385623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Cs w:val="false"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/>
                      <w:bCs w:val="false"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Initial TRL</w:t>
                  </w:r>
                </w:p>
              </w:tc>
              <w:tc>
                <w:tcPr>
                  <w:tcW w:w="4417" w:type="dxa"/>
                  <w:tcBorders>
                    <w:top w:val="single" w:sz="2" w:space="0" w:color="385623"/>
                    <w:left w:val="single" w:sz="2" w:space="0" w:color="385623"/>
                    <w:bottom w:val="single" w:sz="2" w:space="0" w:color="385623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false"/>
                      <w:b w:val="false"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 w:val="false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(from 1 to 9)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418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>
                    <w:top w:val="single" w:sz="2" w:space="0" w:color="385623"/>
                    <w:bottom w:val="single" w:sz="2" w:space="0" w:color="385623"/>
                    <w:right w:val="single" w:sz="2" w:space="0" w:color="385623"/>
                  </w:tcBorders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bCs w:val="false"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/>
                      <w:bCs w:val="false"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Expected end TRL</w:t>
                  </w:r>
                </w:p>
              </w:tc>
              <w:tc>
                <w:tcPr>
                  <w:tcW w:w="4417" w:type="dxa"/>
                  <w:tcBorders>
                    <w:top w:val="single" w:sz="2" w:space="0" w:color="385623"/>
                    <w:left w:val="single" w:sz="2" w:space="0" w:color="385623"/>
                    <w:bottom w:val="single" w:sz="2" w:space="0" w:color="385623"/>
                  </w:tcBorders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(from 1 to 9)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 xml:space="preserve">More information on TRLs can be found </w:t>
            </w:r>
            <w:hyperlink r:id="rId3">
              <w:r>
                <w:rPr>
                  <w:rStyle w:val="EnlacedeInternet"/>
                  <w:rFonts w:eastAsia="Calibri" w:cs=""/>
                  <w:bCs/>
                  <w:i/>
                  <w:iCs/>
                  <w:color w:val="A6A6A6" w:themeColor="background1" w:themeShade="a6"/>
                  <w:kern w:val="0"/>
                  <w:sz w:val="20"/>
                  <w:szCs w:val="20"/>
                  <w:lang w:val="en-GB" w:eastAsia="en-US" w:bidi="ar-SA"/>
                </w:rPr>
                <w:t>here</w:t>
              </w:r>
            </w:hyperlink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Time to market (optional):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ab/>
        <w:t xml:space="preserve"> </w:t>
      </w:r>
    </w:p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Market size (optional):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tbl>
      <w:tblPr>
        <w:tblStyle w:val="TableGrid"/>
        <w:tblW w:w="9062" w:type="dxa"/>
        <w:jc w:val="left"/>
        <w:tblInd w:w="1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2"/>
      </w:tblGrid>
      <w:tr>
        <w:trPr/>
        <w:tc>
          <w:tcPr>
            <w:tcW w:w="9062" w:type="dxa"/>
            <w:tcBorders>
              <w:top w:val="single" w:sz="18" w:space="0" w:color="385623"/>
              <w:left w:val="single" w:sz="18" w:space="0" w:color="385623"/>
              <w:bottom w:val="nil"/>
              <w:right w:val="single" w:sz="18" w:space="0" w:color="385623"/>
            </w:tcBorders>
            <w:shd w:color="auto" w:fill="EAF1D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b/>
                <w:b/>
                <w:color w:val="000000" w:themeColor="text1"/>
                <w:lang w:val="en-GB"/>
              </w:rPr>
            </w:pPr>
            <w:r>
              <w:rPr>
                <w:rFonts w:eastAsia="Calibri" w:cs="Calibri" w:cstheme="minorHAnsi"/>
                <w:b/>
                <w:color w:val="000000" w:themeColor="text1"/>
                <w:kern w:val="0"/>
                <w:sz w:val="22"/>
                <w:szCs w:val="22"/>
                <w:lang w:val="en-GB" w:eastAsia="en-US" w:bidi="ar-SA"/>
              </w:rPr>
              <w:t>Industrial challenge:</w:t>
            </w:r>
          </w:p>
        </w:tc>
      </w:tr>
      <w:tr>
        <w:trPr/>
        <w:tc>
          <w:tcPr>
            <w:tcW w:w="9062" w:type="dxa"/>
            <w:tcBorders>
              <w:top w:val="nil"/>
              <w:left w:val="single" w:sz="18" w:space="0" w:color="385623"/>
              <w:bottom w:val="single" w:sz="18" w:space="0" w:color="385623"/>
              <w:right w:val="single" w:sz="18" w:space="0" w:color="385623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rFonts w:eastAsia="Calibri" w:cs=""/>
                <w:bCs/>
                <w:i/>
                <w:iCs/>
                <w:color w:val="A6A6A6" w:themeColor="background1" w:themeShade="a6"/>
                <w:kern w:val="0"/>
                <w:sz w:val="20"/>
                <w:szCs w:val="20"/>
                <w:lang w:val="en-GB" w:eastAsia="en-US" w:bidi="ar-SA"/>
              </w:rPr>
              <w:t>Choose one or more from the drop-down list:</w:t>
            </w:r>
          </w:p>
          <w:tbl>
            <w:tblPr>
              <w:tblStyle w:val="PlainTable4"/>
              <w:tblW w:w="884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413"/>
              <w:gridCol w:w="843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48456819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false"/>
                      <w:b w:val="false"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 w:val="false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Plastics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890759784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Batteries and vehicles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879430015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Food, water and nutrients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379453820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Packaging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545592977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Construction and building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875892229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Electronics and ICT</w:t>
                  </w:r>
                </w:p>
              </w:tc>
            </w:tr>
            <w:tr>
              <w:trPr/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1869552191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i/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Textiles</w:t>
                  </w:r>
                </w:p>
              </w:tc>
            </w:tr>
            <w:tr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413" w:type="dxa"/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Borders/>
                  <w:shd w:color="auto" w:fill="F2F2F2" w:themeFill="background1" w:themeFillShade="f2" w:val="clear"/>
                </w:tcPr>
                <w:sdt>
                  <w:sdtPr>
                    <w14:checkbox>
                      <w14:checked w:val=""/>
                      <w14:checkedState w:val=""/>
                      <w14:uncheckedState w:val=""/>
                    </w14:checkbox>
                    <w:id w:val="548436074"/>
                  </w:sdtPr>
                  <w:sdtContent>
                    <w:p>
                      <w:pPr>
                        <w:pStyle w:val="Normal"/>
                        <w:widowControl w:val="false"/>
                        <w:suppressAutoHyphens w:val="true"/>
                        <w:spacing w:lineRule="auto" w:line="240" w:before="0" w:after="0"/>
                        <w:jc w:val="left"/>
                        <w:rPr>
                          <w:bCs w:val="false"/>
                          <w:color w:val="A6A6A6" w:themeColor="background1" w:themeShade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eastAsia="MS Gothic" w:cs="" w:ascii="MS Gothic" w:hAnsi="MS Gothic"/>
                          <w:b/>
                          <w:bCs w:val="false"/>
                          <w:color w:val="A6A6A6" w:themeColor="background1" w:themeShade="a6"/>
                          <w:kern w:val="0"/>
                          <w:sz w:val="20"/>
                          <w:szCs w:val="20"/>
                          <w:lang w:val="en-GB" w:eastAsia="en-US" w:bidi="ar-SA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8432" w:type="dxa"/>
                  <w:tcBorders/>
                  <w:shd w:color="auto" w:fill="F2F2F2" w:themeFill="background1" w:themeFillShade="f2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i/>
                      <w:i/>
                      <w:iCs/>
                      <w:color w:val="A6A6A6" w:themeColor="background1" w:themeShade="a6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Calibri" w:cs=""/>
                      <w:bCs/>
                      <w:i/>
                      <w:iCs/>
                      <w:color w:val="A6A6A6" w:themeColor="background1" w:themeShade="a6"/>
                      <w:kern w:val="0"/>
                      <w:sz w:val="20"/>
                      <w:szCs w:val="20"/>
                      <w:lang w:val="en-GB" w:eastAsia="en-US" w:bidi="ar-SA"/>
                    </w:rPr>
                    <w:t>Other circular economy challenges (please specify)</w:t>
                  </w:r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i/>
                <w:i/>
                <w:iCs/>
                <w:color w:val="A6A6A6" w:themeColor="background1" w:themeShade="a6"/>
                <w:sz w:val="20"/>
                <w:szCs w:val="20"/>
                <w:lang w:val="en-GB"/>
              </w:rPr>
            </w:pPr>
            <w:r>
              <w:rPr>
                <w:bCs/>
                <w:i/>
                <w:iCs/>
                <w:color w:val="A6A6A6" w:themeColor="background1" w:themeShade="a6"/>
                <w:sz w:val="22"/>
                <w:szCs w:val="20"/>
                <w:lang w:val="en-GB"/>
              </w:rPr>
            </w:r>
          </w:p>
        </w:tc>
      </w:tr>
    </w:tbl>
    <w:p>
      <w:pPr>
        <w:pStyle w:val="Normal"/>
        <w:spacing w:before="0" w:after="0"/>
        <w:ind w:left="180" w:hanging="18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</w:r>
    </w:p>
    <w:p>
      <w:pPr>
        <w:pStyle w:val="Normal"/>
        <w:spacing w:before="0" w:after="0"/>
        <w:rPr>
          <w:rFonts w:eastAsia="Times New Roman" w:cs="Times New Roman"/>
          <w:sz w:val="24"/>
          <w:szCs w:val="24"/>
          <w:lang w:val="en-GB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gutter="0" w:header="1077" w:top="1247" w:footer="709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MS Gothic">
    <w:charset w:val="01"/>
    <w:family w:val="roman"/>
    <w:pitch w:val="variable"/>
  </w:font>
  <w:font w:name="Trebuchet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ind w:left="708" w:hanging="0"/>
      <w:rPr>
        <w:rFonts w:ascii="Calibri" w:hAnsi="Calibri"/>
        <w:lang w:val="es-ES"/>
      </w:rPr>
    </w:pPr>
    <w:r>
      <w:rPr>
        <w:lang w:val="es-ES"/>
      </w:rPr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-268605</wp:posOffset>
          </wp:positionH>
          <wp:positionV relativeFrom="margin">
            <wp:posOffset>8646795</wp:posOffset>
          </wp:positionV>
          <wp:extent cx="550545" cy="391795"/>
          <wp:effectExtent l="0" t="0" r="0" b="0"/>
          <wp:wrapSquare wrapText="bothSides"/>
          <wp:docPr id="2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ind w:left="708" w:hanging="0"/>
      <w:rPr>
        <w:rFonts w:ascii="Trebuchet MS" w:hAnsi="Trebuchet MS" w:eastAsia="Calibri" w:cs="Times New Roman"/>
        <w:b/>
        <w:b/>
        <w:sz w:val="20"/>
        <w:szCs w:val="20"/>
        <w:lang w:val="en-US"/>
      </w:rPr>
    </w:pPr>
    <w:r>
      <w:rPr>
        <w:lang w:val="en-GB"/>
      </w:rPr>
      <w:t>ReMade@ARI project has received funding from the European Union´s Horizon Europe research and innovation programme under grant agreement No. 10105814</w:t>
    </w:r>
  </w:p>
  <w:p>
    <w:pPr>
      <w:pStyle w:val="Piedepgina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114300" distR="114300" simplePos="0" locked="0" layoutInCell="0" allowOverlap="1" relativeHeight="7">
          <wp:simplePos x="0" y="0"/>
          <wp:positionH relativeFrom="margin">
            <wp:posOffset>5033645</wp:posOffset>
          </wp:positionH>
          <wp:positionV relativeFrom="paragraph">
            <wp:posOffset>-655320</wp:posOffset>
          </wp:positionV>
          <wp:extent cx="990600" cy="990600"/>
          <wp:effectExtent l="0" t="0" r="0" b="0"/>
          <wp:wrapSquare wrapText="bothSides"/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b1b44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qFormat/>
    <w:rsid w:val="00297587"/>
    <w:rPr/>
  </w:style>
  <w:style w:type="character" w:styleId="FooterChar" w:customStyle="1">
    <w:name w:val="Footer Char"/>
    <w:basedOn w:val="DefaultParagraphFont"/>
    <w:uiPriority w:val="99"/>
    <w:qFormat/>
    <w:rsid w:val="00297587"/>
    <w:rPr/>
  </w:style>
  <w:style w:type="character" w:styleId="EnlacedeInternet">
    <w:name w:val="Enlace de Internet"/>
    <w:basedOn w:val="DefaultParagraphFont"/>
    <w:uiPriority w:val="99"/>
    <w:unhideWhenUsed/>
    <w:rsid w:val="008708c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3caa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semiHidden/>
    <w:qFormat/>
    <w:rsid w:val="006f3caa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6f3caa"/>
    <w:rPr>
      <w:b/>
      <w:bCs/>
      <w:sz w:val="20"/>
      <w:szCs w:val="20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17663e"/>
    <w:rPr>
      <w:sz w:val="20"/>
      <w:szCs w:val="20"/>
    </w:rPr>
  </w:style>
  <w:style w:type="character" w:styleId="Caracteresdenotaalpie">
    <w:name w:val="Caracteres de nota al pie"/>
    <w:basedOn w:val="DefaultParagraphFont"/>
    <w:uiPriority w:val="99"/>
    <w:semiHidden/>
    <w:unhideWhenUsed/>
    <w:qFormat/>
    <w:rsid w:val="0017663e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0402"/>
    <w:rPr>
      <w:color w:val="605E5C"/>
      <w:shd w:fill="E1DFDD" w:val="cle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Calibri" w:hAnsi="Calibri" w:eastAsia="Noto Sans CJK SC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44f8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1b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b37f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f12c77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HeaderChar"/>
    <w:uiPriority w:val="99"/>
    <w:unhideWhenUsed/>
    <w:rsid w:val="002975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FooterChar"/>
    <w:uiPriority w:val="99"/>
    <w:unhideWhenUsed/>
    <w:rsid w:val="002975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f3ca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6f3caa"/>
    <w:pPr/>
    <w:rPr>
      <w:b/>
      <w:bCs/>
    </w:rPr>
  </w:style>
  <w:style w:type="paragraph" w:styleId="ReMadeH1caps" w:customStyle="1">
    <w:name w:val="ReMade H1 caps"/>
    <w:basedOn w:val="Normal"/>
    <w:qFormat/>
    <w:rsid w:val="0017663e"/>
    <w:pPr>
      <w:spacing w:lineRule="auto" w:line="259" w:before="0" w:after="160"/>
      <w:jc w:val="both"/>
    </w:pPr>
    <w:rPr>
      <w:rFonts w:cs="Calibri" w:cstheme="minorHAnsi"/>
      <w:b/>
      <w:smallCaps/>
      <w:color w:val="007D64"/>
      <w:lang w:val="en-GB"/>
    </w:rPr>
  </w:style>
  <w:style w:type="paragraph" w:styleId="Notaalpie">
    <w:name w:val="Footnote Text"/>
    <w:basedOn w:val="Normal"/>
    <w:link w:val="FootnoteTextChar"/>
    <w:uiPriority w:val="99"/>
    <w:semiHidden/>
    <w:unhideWhenUsed/>
    <w:rsid w:val="0017663e"/>
    <w:pPr>
      <w:spacing w:lineRule="auto" w:line="240" w:before="0" w:after="0"/>
    </w:pPr>
    <w:rPr>
      <w:sz w:val="20"/>
      <w:szCs w:val="20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96a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512d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made-project.eu/index.php/industry-innovation/" TargetMode="External"/><Relationship Id="rId3" Type="http://schemas.openxmlformats.org/officeDocument/2006/relationships/hyperlink" Target="https://ec.europa.eu/research/participants/data/ref/h2020/wp/2014_2015/annexes/h2020-wp1415-annex-g-trl_en.pdf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6BC7-0708-4E52-BE72-FE3B468F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Collabora_Office/22.05.8.4$Linux_X86_64 LibreOffice_project/6b684881862021847234b41947d7276b3f38edd6</Application>
  <AppVersion>15.0000</AppVersion>
  <Pages>3</Pages>
  <Words>401</Words>
  <Characters>2193</Characters>
  <CharactersWithSpaces>2522</CharactersWithSpaces>
  <Paragraphs>77</Paragraphs>
  <Company>HZDR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2023-03-10T09:07:00Z</dcterms:created>
  <dc:creator>Schramm, Dr. Barbara (FSPP) - 4233</dc:creator>
  <dc:description/>
  <dc:language>es-ES</dc:language>
  <cp:lastModifiedBy/>
  <cp:lastPrinted>2017-07-05T06:29:00Z</cp:lastPrinted>
  <dcterms:modified xsi:type="dcterms:W3CDTF">2023-03-20T10:07:20Z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